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70B2C" w14:textId="77777777" w:rsidR="00290A23" w:rsidRDefault="00290A23" w:rsidP="00290A23">
      <w:pPr>
        <w:jc w:val="center"/>
        <w:rPr>
          <w:b/>
          <w:sz w:val="28"/>
          <w:szCs w:val="28"/>
        </w:rPr>
      </w:pPr>
    </w:p>
    <w:p w14:paraId="60E489D9" w14:textId="77777777" w:rsidR="00290A23" w:rsidRDefault="00290A23" w:rsidP="00290A23">
      <w:pPr>
        <w:jc w:val="center"/>
        <w:rPr>
          <w:b/>
          <w:sz w:val="28"/>
          <w:szCs w:val="28"/>
        </w:rPr>
      </w:pPr>
    </w:p>
    <w:p w14:paraId="3A893521" w14:textId="77777777" w:rsidR="00290A23" w:rsidRDefault="00290A23" w:rsidP="00290A23">
      <w:pPr>
        <w:jc w:val="center"/>
        <w:rPr>
          <w:b/>
          <w:sz w:val="28"/>
          <w:szCs w:val="28"/>
        </w:rPr>
      </w:pPr>
      <w:r>
        <w:rPr>
          <w:b/>
          <w:sz w:val="28"/>
          <w:szCs w:val="28"/>
        </w:rPr>
        <w:t>ЗАКЛЮЧЕНИЕ</w:t>
      </w:r>
    </w:p>
    <w:p w14:paraId="3CC81106" w14:textId="77777777" w:rsidR="00290A23" w:rsidRDefault="00290A23" w:rsidP="00290A23">
      <w:pPr>
        <w:jc w:val="center"/>
        <w:rPr>
          <w:b/>
          <w:sz w:val="28"/>
          <w:szCs w:val="28"/>
        </w:rPr>
      </w:pPr>
      <w:r>
        <w:rPr>
          <w:b/>
          <w:sz w:val="28"/>
          <w:szCs w:val="28"/>
        </w:rPr>
        <w:t xml:space="preserve">по результатам публичных слушаний </w:t>
      </w:r>
    </w:p>
    <w:p w14:paraId="6241EB72" w14:textId="77777777" w:rsidR="00290A23" w:rsidRDefault="00290A23" w:rsidP="00290A23">
      <w:pPr>
        <w:jc w:val="center"/>
        <w:rPr>
          <w:b/>
          <w:sz w:val="28"/>
          <w:szCs w:val="28"/>
        </w:rPr>
      </w:pPr>
    </w:p>
    <w:p w14:paraId="15F24D35" w14:textId="77777777" w:rsidR="00290A23" w:rsidRDefault="00290A23" w:rsidP="00290A23">
      <w:pPr>
        <w:jc w:val="center"/>
        <w:rPr>
          <w:b/>
          <w:sz w:val="28"/>
          <w:szCs w:val="28"/>
        </w:rPr>
      </w:pPr>
      <w:r>
        <w:rPr>
          <w:b/>
          <w:sz w:val="28"/>
          <w:szCs w:val="28"/>
        </w:rPr>
        <w:t>по обсуждению проекта решения Совета народных депутатов Петровского сельского поселения «Об утверждении отчета об исполнении бюджета Петровского сельского поселения Лискинского муниципального района Воронежской области за 2024 год»</w:t>
      </w:r>
    </w:p>
    <w:p w14:paraId="0B88A719" w14:textId="77777777" w:rsidR="00290A23" w:rsidRDefault="00290A23" w:rsidP="00290A23">
      <w:pPr>
        <w:jc w:val="center"/>
        <w:rPr>
          <w:b/>
          <w:sz w:val="28"/>
          <w:szCs w:val="28"/>
        </w:rPr>
      </w:pPr>
    </w:p>
    <w:p w14:paraId="147F3071" w14:textId="77777777" w:rsidR="00290A23" w:rsidRDefault="00290A23" w:rsidP="00290A23">
      <w:pPr>
        <w:jc w:val="center"/>
        <w:rPr>
          <w:b/>
          <w:sz w:val="28"/>
          <w:szCs w:val="28"/>
        </w:rPr>
      </w:pPr>
    </w:p>
    <w:p w14:paraId="6E722807" w14:textId="77777777" w:rsidR="00290A23" w:rsidRDefault="00290A23" w:rsidP="00290A23">
      <w:pPr>
        <w:jc w:val="both"/>
        <w:rPr>
          <w:sz w:val="28"/>
          <w:szCs w:val="28"/>
        </w:rPr>
      </w:pPr>
      <w:r>
        <w:rPr>
          <w:b/>
          <w:sz w:val="28"/>
          <w:szCs w:val="28"/>
        </w:rPr>
        <w:t xml:space="preserve">от «5» </w:t>
      </w:r>
      <w:proofErr w:type="gramStart"/>
      <w:r>
        <w:rPr>
          <w:b/>
          <w:sz w:val="28"/>
          <w:szCs w:val="28"/>
        </w:rPr>
        <w:t>марта  2025</w:t>
      </w:r>
      <w:proofErr w:type="gramEnd"/>
      <w:r>
        <w:rPr>
          <w:b/>
          <w:sz w:val="28"/>
          <w:szCs w:val="28"/>
        </w:rPr>
        <w:t xml:space="preserve"> г.</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2C76919A" w14:textId="77777777" w:rsidR="00290A23" w:rsidRDefault="00290A23" w:rsidP="00290A23">
      <w:pPr>
        <w:jc w:val="center"/>
      </w:pPr>
    </w:p>
    <w:p w14:paraId="5BBC7A90" w14:textId="77777777" w:rsidR="00290A23" w:rsidRDefault="00290A23" w:rsidP="00290A23">
      <w:pPr>
        <w:pStyle w:val="a5"/>
      </w:pPr>
    </w:p>
    <w:p w14:paraId="68B6DA4D" w14:textId="77777777" w:rsidR="00290A23" w:rsidRDefault="00290A23" w:rsidP="00290A23">
      <w:pPr>
        <w:pStyle w:val="a5"/>
        <w:ind w:firstLine="708"/>
        <w:rPr>
          <w:sz w:val="28"/>
          <w:szCs w:val="28"/>
        </w:rPr>
      </w:pPr>
      <w:r>
        <w:rPr>
          <w:sz w:val="28"/>
          <w:szCs w:val="28"/>
        </w:rPr>
        <w:t>Обсудив проект решения Совета народных депутатов Петровского сельского поселения Лискинского муниципального района Воронежской области «Об утверждении отчета об исполнении  бюджета Петровского сельского поселения Лискинского муниципального района Воронежской области за 20</w:t>
      </w:r>
      <w:r>
        <w:rPr>
          <w:sz w:val="28"/>
          <w:szCs w:val="28"/>
          <w:lang w:val="ru-RU"/>
        </w:rPr>
        <w:t>24</w:t>
      </w:r>
      <w:r>
        <w:rPr>
          <w:sz w:val="28"/>
          <w:szCs w:val="28"/>
        </w:rPr>
        <w:t xml:space="preserve"> год» участники публичных слушаний,</w:t>
      </w:r>
    </w:p>
    <w:p w14:paraId="49E19CB4" w14:textId="77777777" w:rsidR="00290A23" w:rsidRDefault="00290A23" w:rsidP="00290A23">
      <w:pPr>
        <w:pStyle w:val="a5"/>
        <w:ind w:firstLine="708"/>
        <w:rPr>
          <w:sz w:val="28"/>
          <w:szCs w:val="28"/>
        </w:rPr>
      </w:pPr>
    </w:p>
    <w:p w14:paraId="6F459255" w14:textId="77777777" w:rsidR="00290A23" w:rsidRDefault="00290A23" w:rsidP="00290A23">
      <w:pPr>
        <w:pStyle w:val="a5"/>
        <w:ind w:firstLine="708"/>
        <w:jc w:val="center"/>
        <w:rPr>
          <w:b/>
          <w:sz w:val="28"/>
          <w:szCs w:val="28"/>
        </w:rPr>
      </w:pPr>
      <w:r>
        <w:rPr>
          <w:b/>
          <w:sz w:val="28"/>
          <w:szCs w:val="28"/>
        </w:rPr>
        <w:t>РЕШИЛИ:</w:t>
      </w:r>
    </w:p>
    <w:p w14:paraId="5B0BCB20" w14:textId="77777777" w:rsidR="00290A23" w:rsidRDefault="00290A23" w:rsidP="00290A23">
      <w:pPr>
        <w:jc w:val="both"/>
        <w:rPr>
          <w:sz w:val="28"/>
          <w:szCs w:val="28"/>
        </w:rPr>
      </w:pPr>
    </w:p>
    <w:p w14:paraId="6E7C7B64" w14:textId="77777777" w:rsidR="00290A23" w:rsidRDefault="00290A23" w:rsidP="00290A23">
      <w:pPr>
        <w:pStyle w:val="a5"/>
        <w:numPr>
          <w:ilvl w:val="0"/>
          <w:numId w:val="1"/>
        </w:numPr>
        <w:rPr>
          <w:sz w:val="28"/>
          <w:szCs w:val="28"/>
        </w:rPr>
      </w:pPr>
      <w:r>
        <w:rPr>
          <w:sz w:val="28"/>
          <w:szCs w:val="28"/>
        </w:rPr>
        <w:t>Одобрить проект решения Совета народных депутатов Петровского сельского поселения Лискинского муниципального района Воронежской области «Об утверждении отчета об исполнении  бюджета Петровского сельского поселения Лискинского муниципального района Воронежской области за 20</w:t>
      </w:r>
      <w:r>
        <w:rPr>
          <w:sz w:val="28"/>
          <w:szCs w:val="28"/>
          <w:lang w:val="ru-RU"/>
        </w:rPr>
        <w:t>24</w:t>
      </w:r>
      <w:r>
        <w:rPr>
          <w:sz w:val="28"/>
          <w:szCs w:val="28"/>
        </w:rPr>
        <w:t xml:space="preserve"> год».</w:t>
      </w:r>
    </w:p>
    <w:p w14:paraId="38969354" w14:textId="77777777" w:rsidR="00290A23" w:rsidRDefault="00290A23" w:rsidP="00290A23">
      <w:pPr>
        <w:pStyle w:val="a5"/>
        <w:numPr>
          <w:ilvl w:val="0"/>
          <w:numId w:val="1"/>
        </w:numPr>
        <w:rPr>
          <w:sz w:val="28"/>
          <w:szCs w:val="28"/>
        </w:rPr>
      </w:pPr>
      <w:r>
        <w:rPr>
          <w:sz w:val="28"/>
          <w:szCs w:val="28"/>
        </w:rPr>
        <w:t>Рекомендовать Совету народных депутатов Петровского сельского поселения Лискинского муниципального района Воронежской области утвердить проект решения Совета народных депутатов Петровского сельского поселения Лискинского муниципального района Воронежской области «Об утверждении отчета об исполнении  бюджета Петровского сельского поселения Лискинского муниципального района Воронежской области за 20</w:t>
      </w:r>
      <w:r>
        <w:rPr>
          <w:sz w:val="28"/>
          <w:szCs w:val="28"/>
          <w:lang w:val="ru-RU"/>
        </w:rPr>
        <w:t>24</w:t>
      </w:r>
      <w:r>
        <w:rPr>
          <w:sz w:val="28"/>
          <w:szCs w:val="28"/>
        </w:rPr>
        <w:t xml:space="preserve"> год».</w:t>
      </w:r>
    </w:p>
    <w:p w14:paraId="039EDBDB" w14:textId="77777777" w:rsidR="00290A23" w:rsidRDefault="00290A23" w:rsidP="00290A23">
      <w:pPr>
        <w:pStyle w:val="a5"/>
        <w:numPr>
          <w:ilvl w:val="0"/>
          <w:numId w:val="1"/>
        </w:numPr>
        <w:rPr>
          <w:sz w:val="28"/>
          <w:szCs w:val="28"/>
        </w:rPr>
      </w:pPr>
      <w:r>
        <w:rPr>
          <w:sz w:val="28"/>
          <w:szCs w:val="28"/>
        </w:rPr>
        <w:t xml:space="preserve">Настоящее заключение по результатам публичных слушаний </w:t>
      </w:r>
      <w:proofErr w:type="spellStart"/>
      <w:r>
        <w:rPr>
          <w:sz w:val="28"/>
          <w:szCs w:val="28"/>
          <w:lang w:val="ru-RU"/>
        </w:rPr>
        <w:t>опубликоват</w:t>
      </w:r>
      <w:bookmarkStart w:id="0" w:name="_GoBack"/>
      <w:bookmarkEnd w:id="0"/>
      <w:proofErr w:type="spellEnd"/>
      <w:r>
        <w:rPr>
          <w:sz w:val="28"/>
          <w:szCs w:val="28"/>
        </w:rPr>
        <w:t xml:space="preserve">ь в </w:t>
      </w:r>
      <w:r>
        <w:rPr>
          <w:sz w:val="28"/>
          <w:szCs w:val="28"/>
          <w:lang w:val="ru-RU"/>
        </w:rPr>
        <w:t>газете "Петровский муниципальный вестник"</w:t>
      </w:r>
      <w:r>
        <w:rPr>
          <w:sz w:val="28"/>
          <w:szCs w:val="28"/>
        </w:rPr>
        <w:t>.</w:t>
      </w:r>
    </w:p>
    <w:p w14:paraId="006507FA" w14:textId="77777777" w:rsidR="00290A23" w:rsidRDefault="00290A23" w:rsidP="00290A23">
      <w:pPr>
        <w:jc w:val="both"/>
      </w:pPr>
    </w:p>
    <w:p w14:paraId="3EEFA3C3" w14:textId="77777777" w:rsidR="00290A23" w:rsidRDefault="00290A23" w:rsidP="00290A23">
      <w:pPr>
        <w:jc w:val="both"/>
      </w:pPr>
    </w:p>
    <w:p w14:paraId="0A6A548C" w14:textId="77777777" w:rsidR="00290A23" w:rsidRDefault="00290A23" w:rsidP="00290A23">
      <w:pPr>
        <w:jc w:val="both"/>
      </w:pPr>
    </w:p>
    <w:p w14:paraId="2C3A4585" w14:textId="77777777" w:rsidR="00290A23" w:rsidRDefault="00290A23" w:rsidP="00290A23">
      <w:pPr>
        <w:jc w:val="both"/>
        <w:rPr>
          <w:sz w:val="28"/>
          <w:szCs w:val="28"/>
        </w:rPr>
      </w:pPr>
    </w:p>
    <w:p w14:paraId="5289BDCE" w14:textId="77777777" w:rsidR="00290A23" w:rsidRDefault="00290A23" w:rsidP="00290A23">
      <w:pPr>
        <w:jc w:val="both"/>
        <w:rPr>
          <w:sz w:val="28"/>
          <w:szCs w:val="28"/>
        </w:rPr>
      </w:pPr>
      <w:r>
        <w:rPr>
          <w:sz w:val="28"/>
          <w:szCs w:val="28"/>
        </w:rPr>
        <w:t>Председатель рабочей группы</w:t>
      </w:r>
    </w:p>
    <w:p w14:paraId="09437469" w14:textId="77777777" w:rsidR="00290A23" w:rsidRDefault="00290A23" w:rsidP="00290A23">
      <w:pPr>
        <w:jc w:val="both"/>
        <w:rPr>
          <w:sz w:val="28"/>
          <w:szCs w:val="28"/>
        </w:rPr>
      </w:pPr>
      <w:r>
        <w:rPr>
          <w:sz w:val="28"/>
          <w:szCs w:val="28"/>
        </w:rPr>
        <w:t xml:space="preserve">по проведению публичных слушаний                                </w:t>
      </w:r>
      <w:r>
        <w:rPr>
          <w:sz w:val="28"/>
          <w:szCs w:val="28"/>
        </w:rPr>
        <w:tab/>
        <w:t xml:space="preserve">Н.В. </w:t>
      </w:r>
      <w:proofErr w:type="spellStart"/>
      <w:r>
        <w:rPr>
          <w:sz w:val="28"/>
          <w:szCs w:val="28"/>
        </w:rPr>
        <w:t>Ромасев</w:t>
      </w:r>
      <w:proofErr w:type="spellEnd"/>
    </w:p>
    <w:p w14:paraId="7BD59B2F" w14:textId="77777777" w:rsidR="00290A23" w:rsidRDefault="00290A23" w:rsidP="00290A23">
      <w:pPr>
        <w:jc w:val="both"/>
        <w:rPr>
          <w:sz w:val="28"/>
          <w:szCs w:val="28"/>
        </w:rPr>
      </w:pPr>
    </w:p>
    <w:p w14:paraId="4CAF5F5F" w14:textId="77777777" w:rsidR="00290A23" w:rsidRDefault="00290A23" w:rsidP="00290A23">
      <w:pPr>
        <w:jc w:val="both"/>
        <w:rPr>
          <w:sz w:val="28"/>
          <w:szCs w:val="28"/>
        </w:rPr>
      </w:pPr>
    </w:p>
    <w:p w14:paraId="7EEA9EBE" w14:textId="77777777" w:rsidR="00290A23" w:rsidRDefault="00290A23" w:rsidP="00290A23">
      <w:pPr>
        <w:jc w:val="both"/>
        <w:rPr>
          <w:sz w:val="28"/>
          <w:szCs w:val="28"/>
        </w:rPr>
      </w:pPr>
    </w:p>
    <w:p w14:paraId="3B2B09C0" w14:textId="77777777" w:rsidR="009672B6" w:rsidRPr="00290A23" w:rsidRDefault="009672B6" w:rsidP="00290A23"/>
    <w:sectPr w:rsidR="009672B6" w:rsidRPr="00290A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732B1"/>
    <w:multiLevelType w:val="hybridMultilevel"/>
    <w:tmpl w:val="24E02E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4D"/>
    <w:rsid w:val="0000598B"/>
    <w:rsid w:val="00010DE6"/>
    <w:rsid w:val="000D448B"/>
    <w:rsid w:val="001E574D"/>
    <w:rsid w:val="00271199"/>
    <w:rsid w:val="00290A23"/>
    <w:rsid w:val="002B0DDD"/>
    <w:rsid w:val="0032567E"/>
    <w:rsid w:val="00375AEF"/>
    <w:rsid w:val="00406892"/>
    <w:rsid w:val="004F7B99"/>
    <w:rsid w:val="00533BA0"/>
    <w:rsid w:val="006504E5"/>
    <w:rsid w:val="00660432"/>
    <w:rsid w:val="00661023"/>
    <w:rsid w:val="00663279"/>
    <w:rsid w:val="007413C1"/>
    <w:rsid w:val="00761BEC"/>
    <w:rsid w:val="00824E4D"/>
    <w:rsid w:val="0085277F"/>
    <w:rsid w:val="00883E1D"/>
    <w:rsid w:val="008C1821"/>
    <w:rsid w:val="009672B6"/>
    <w:rsid w:val="00A22B56"/>
    <w:rsid w:val="00A41A98"/>
    <w:rsid w:val="00AB3A35"/>
    <w:rsid w:val="00AC7BE0"/>
    <w:rsid w:val="00AE6057"/>
    <w:rsid w:val="00AF00A9"/>
    <w:rsid w:val="00B047A5"/>
    <w:rsid w:val="00B33CA9"/>
    <w:rsid w:val="00B416BE"/>
    <w:rsid w:val="00B47300"/>
    <w:rsid w:val="00C0595A"/>
    <w:rsid w:val="00C2211D"/>
    <w:rsid w:val="00D16EE3"/>
    <w:rsid w:val="00D523A4"/>
    <w:rsid w:val="00DD4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49A2"/>
  <w15:chartTrackingRefBased/>
  <w15:docId w15:val="{A38AAF80-FD83-4F0F-8D0E-C7E3CD6A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A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EE3"/>
    <w:rPr>
      <w:rFonts w:ascii="Segoe UI" w:hAnsi="Segoe UI" w:cs="Segoe UI"/>
      <w:sz w:val="18"/>
      <w:szCs w:val="18"/>
    </w:rPr>
  </w:style>
  <w:style w:type="character" w:customStyle="1" w:styleId="a4">
    <w:name w:val="Текст выноски Знак"/>
    <w:basedOn w:val="a0"/>
    <w:link w:val="a3"/>
    <w:uiPriority w:val="99"/>
    <w:semiHidden/>
    <w:rsid w:val="00D16EE3"/>
    <w:rPr>
      <w:rFonts w:ascii="Segoe UI" w:hAnsi="Segoe UI" w:cs="Segoe UI"/>
      <w:sz w:val="18"/>
      <w:szCs w:val="18"/>
    </w:rPr>
  </w:style>
  <w:style w:type="paragraph" w:styleId="a5">
    <w:name w:val="Body Text"/>
    <w:basedOn w:val="a"/>
    <w:link w:val="a6"/>
    <w:semiHidden/>
    <w:unhideWhenUsed/>
    <w:rsid w:val="00290A23"/>
    <w:pPr>
      <w:jc w:val="both"/>
    </w:pPr>
    <w:rPr>
      <w:lang w:val="x-none" w:eastAsia="x-none"/>
    </w:rPr>
  </w:style>
  <w:style w:type="character" w:customStyle="1" w:styleId="a6">
    <w:name w:val="Основной текст Знак"/>
    <w:basedOn w:val="a0"/>
    <w:link w:val="a5"/>
    <w:semiHidden/>
    <w:rsid w:val="00290A23"/>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18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АПК Холдинг</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Бондарева (Борзых)</dc:creator>
  <cp:keywords/>
  <dc:description/>
  <cp:lastModifiedBy>admin</cp:lastModifiedBy>
  <cp:revision>2</cp:revision>
  <cp:lastPrinted>2023-08-16T08:17:00Z</cp:lastPrinted>
  <dcterms:created xsi:type="dcterms:W3CDTF">2025-03-14T06:52:00Z</dcterms:created>
  <dcterms:modified xsi:type="dcterms:W3CDTF">2025-03-14T06:52:00Z</dcterms:modified>
</cp:coreProperties>
</file>